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3FF" w:rsidRDefault="009213FF">
      <w:pPr>
        <w:keepNext/>
        <w:jc w:val="center"/>
        <w:rPr>
          <w:b/>
          <w:sz w:val="28"/>
          <w:szCs w:val="28"/>
        </w:rPr>
      </w:pPr>
    </w:p>
    <w:p w:rsidR="002211F3" w:rsidRDefault="008E112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NOVA OPORTUNIDADE DE REALIZAR ATIVIDADE AVALIATIVA</w:t>
      </w:r>
    </w:p>
    <w:p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(Prazo de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dias úteis após a atividade avaliativa)</w:t>
      </w:r>
    </w:p>
    <w:p w:rsidR="002211F3" w:rsidRDefault="002211F3"/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MATRÍCULA: _________________ CPF: ____________________ Telefone: 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REQUER: À chefia do departamento, com base no art. 74 da Resolução nº 017/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 xml:space="preserve">/97, a autorização para realizar nova atividade avaliativa na disciplina _________________________ _____________ </w:t>
      </w:r>
      <w:proofErr w:type="spellStart"/>
      <w:r>
        <w:rPr>
          <w:sz w:val="24"/>
          <w:szCs w:val="24"/>
        </w:rPr>
        <w:t>Cód</w:t>
      </w:r>
      <w:proofErr w:type="spellEnd"/>
      <w:r>
        <w:rPr>
          <w:sz w:val="24"/>
          <w:szCs w:val="24"/>
        </w:rPr>
        <w:t xml:space="preserve"> _____________ turma ______________ ministrado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>a) professor(a) __________________________________________ oferecida pelo departamento/coordenadoria especial  _________________________ __________________________________ tendo visto a impossibilidade de realizar a avaliação ocorrida no dia ____/____/____ às _____ horas pelo motivo:____________________________________________________________________________________________________________________________________________________________________________________________________________________________________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1F3" w:rsidRDefault="008E1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Conforme comprovante anexo.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Nestes termos, pede deferimento.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Araranguá, _____</w:t>
      </w:r>
      <w:proofErr w:type="spellStart"/>
      <w:r>
        <w:rPr>
          <w:sz w:val="24"/>
          <w:szCs w:val="24"/>
        </w:rPr>
        <w:t>de____________de</w:t>
      </w:r>
      <w:proofErr w:type="spellEnd"/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Ass.do aluno: ____________________________</w:t>
      </w:r>
    </w:p>
    <w:p w:rsidR="00B5713B" w:rsidRDefault="00B5713B">
      <w:pPr>
        <w:rPr>
          <w:sz w:val="24"/>
          <w:szCs w:val="24"/>
        </w:rPr>
      </w:pPr>
    </w:p>
    <w:p w:rsidR="002211F3" w:rsidRDefault="008E1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 ---- ---- ---- ---- ---- ---- ---- ---- ---- ---- ---- ---- ---- ---- ---- ---- ---- ---- ---- ---- ---- ---- --</w:t>
      </w:r>
    </w:p>
    <w:p w:rsidR="002211F3" w:rsidRDefault="008E1126">
      <w:pPr>
        <w:spacing w:line="276" w:lineRule="auto"/>
      </w:pPr>
      <w:r>
        <w:t>(Canhoto a ser entregue ao aluno)</w:t>
      </w:r>
    </w:p>
    <w:p w:rsidR="002211F3" w:rsidRDefault="008E11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Declara-se para os devidos fins que a nova atividade avaliativa para a disciplina </w:t>
      </w:r>
      <w:proofErr w:type="spellStart"/>
      <w:r>
        <w:rPr>
          <w:sz w:val="24"/>
          <w:szCs w:val="24"/>
        </w:rPr>
        <w:t>cód</w:t>
      </w:r>
      <w:proofErr w:type="spellEnd"/>
      <w:r>
        <w:rPr>
          <w:sz w:val="24"/>
          <w:szCs w:val="24"/>
        </w:rPr>
        <w:t xml:space="preserve"> __________ foi solicitada na data:____/____/____ e foi recebida por _________________________________ a resposta será enviada pelo e-mail informado no requerimento.</w:t>
      </w:r>
    </w:p>
    <w:p w:rsidR="00973629" w:rsidRDefault="00973629">
      <w:pPr>
        <w:rPr>
          <w:sz w:val="24"/>
          <w:szCs w:val="24"/>
        </w:rPr>
      </w:pPr>
    </w:p>
    <w:p w:rsidR="00973629" w:rsidRDefault="00973629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Recebido pela secretaria em ____/____/_______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__________________________________</w:t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e Carimbo</w:t>
      </w:r>
    </w:p>
    <w:p w:rsidR="002211F3" w:rsidRDefault="002211F3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832EF6" w:rsidRDefault="00832EF6">
      <w:pPr>
        <w:rPr>
          <w:sz w:val="24"/>
          <w:szCs w:val="24"/>
        </w:rPr>
      </w:pPr>
      <w:bookmarkStart w:id="0" w:name="_GoBack"/>
      <w:bookmarkEnd w:id="0"/>
    </w:p>
    <w:p w:rsidR="00564FE5" w:rsidRDefault="00564FE5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 da Chefia: 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Devolva-se à secretaria para providências: </w:t>
      </w:r>
      <w:r>
        <w:rPr>
          <w:sz w:val="24"/>
          <w:szCs w:val="24"/>
        </w:rPr>
        <w:tab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Data: _______/_______/________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___________________________________                                                                                                                                   </w:t>
      </w:r>
    </w:p>
    <w:p w:rsidR="002211F3" w:rsidRDefault="008E1126">
      <w:pPr>
        <w:ind w:left="5760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211F3" w:rsidSect="00B5713B">
      <w:headerReference w:type="default" r:id="rId8"/>
      <w:footerReference w:type="default" r:id="rId9"/>
      <w:pgSz w:w="12240" w:h="15840"/>
      <w:pgMar w:top="1701" w:right="1134" w:bottom="5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79" w:rsidRDefault="007B0479">
      <w:r>
        <w:separator/>
      </w:r>
    </w:p>
  </w:endnote>
  <w:endnote w:type="continuationSeparator" w:id="0">
    <w:p w:rsidR="007B0479" w:rsidRDefault="007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2211F3" w:rsidP="00B5713B">
    <w:pPr>
      <w:tabs>
        <w:tab w:val="left" w:pos="277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79" w:rsidRDefault="007B0479">
      <w:r>
        <w:separator/>
      </w:r>
    </w:p>
  </w:footnote>
  <w:footnote w:type="continuationSeparator" w:id="0">
    <w:p w:rsidR="007B0479" w:rsidRDefault="007B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8E1126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7F3ED64" wp14:editId="13E703ED">
          <wp:simplePos x="0" y="0"/>
          <wp:positionH relativeFrom="margin">
            <wp:posOffset>2314575</wp:posOffset>
          </wp:positionH>
          <wp:positionV relativeFrom="paragraph">
            <wp:posOffset>190500</wp:posOffset>
          </wp:positionV>
          <wp:extent cx="682625" cy="7289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1F3" w:rsidRDefault="002211F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2211F3" w:rsidRDefault="008E1126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:rsidR="002211F3" w:rsidRDefault="002211F3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2211F3" w:rsidRPr="004565C2" w:rsidRDefault="00D4149A" w:rsidP="004565C2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F3"/>
    <w:rsid w:val="002211F3"/>
    <w:rsid w:val="004565C2"/>
    <w:rsid w:val="00564FE5"/>
    <w:rsid w:val="005748BC"/>
    <w:rsid w:val="007B0479"/>
    <w:rsid w:val="00832EF6"/>
    <w:rsid w:val="008E1126"/>
    <w:rsid w:val="009213FF"/>
    <w:rsid w:val="00973629"/>
    <w:rsid w:val="00B5713B"/>
    <w:rsid w:val="00D112EF"/>
    <w:rsid w:val="00D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8899-8B71-40EF-B7AC-461CEFE6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</cp:lastModifiedBy>
  <cp:revision>9</cp:revision>
  <cp:lastPrinted>2018-04-27T17:11:00Z</cp:lastPrinted>
  <dcterms:created xsi:type="dcterms:W3CDTF">2017-05-30T19:44:00Z</dcterms:created>
  <dcterms:modified xsi:type="dcterms:W3CDTF">2018-04-27T17:11:00Z</dcterms:modified>
</cp:coreProperties>
</file>