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703" w:rsidRDefault="0098384E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REQUERIMENTO DE REVISÃO DE AVALIAÇÃO</w:t>
      </w:r>
    </w:p>
    <w:p w:rsidR="00932703" w:rsidRDefault="0098384E">
      <w:pPr>
        <w:keepNext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(Prazo: Dentro de </w:t>
      </w:r>
      <w:proofErr w:type="gramStart"/>
      <w:r>
        <w:rPr>
          <w:rFonts w:ascii="Verdana" w:eastAsia="Verdana" w:hAnsi="Verdana" w:cs="Verdana"/>
          <w:sz w:val="18"/>
          <w:szCs w:val="18"/>
        </w:rPr>
        <w:t>2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dias úteis após a divulgação do resultado) </w:t>
      </w: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MATRÍCULA:_______________ CPF:______________________ Telefone:________________</w:t>
      </w:r>
    </w:p>
    <w:p w:rsidR="00932703" w:rsidRDefault="0098384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________________________________________________________________________</w:t>
      </w: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REQUER: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À Chefia de Departamento, com base na Resolução nº 017/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/97, art.70, §1º e art. 73, a revisão de avaliação da disciplina______________________________________________ turma,____________________ realizada no dia____/____/_____, pelo professor _____________ ____________________________________e publicada no dia ____/____/_____de acordo com a seguinte justificativa:</w:t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03" w:rsidRDefault="00932703">
      <w:pPr>
        <w:spacing w:line="360" w:lineRule="auto"/>
        <w:rPr>
          <w:sz w:val="24"/>
          <w:szCs w:val="24"/>
        </w:rPr>
      </w:pP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Araranguá: _____/______/_______                                 ________________________________</w:t>
      </w:r>
    </w:p>
    <w:p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t>ASSINATURA ALUNO</w:t>
      </w: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>Recebido pela secretaria em ____/_____/_____</w:t>
      </w:r>
      <w:r>
        <w:rPr>
          <w:sz w:val="24"/>
          <w:szCs w:val="24"/>
        </w:rPr>
        <w:tab/>
        <w:t xml:space="preserve">       ________________________________</w:t>
      </w:r>
    </w:p>
    <w:p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t>ASSINATURA</w:t>
      </w:r>
    </w:p>
    <w:p w:rsidR="00932703" w:rsidRDefault="00932703">
      <w:pPr>
        <w:rPr>
          <w:sz w:val="24"/>
          <w:szCs w:val="24"/>
        </w:rPr>
      </w:pPr>
    </w:p>
    <w:p w:rsidR="00932703" w:rsidRDefault="00932703">
      <w:pPr>
        <w:rPr>
          <w:sz w:val="24"/>
          <w:szCs w:val="24"/>
        </w:rPr>
      </w:pP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spacing w:line="276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---- ---- ---- ---- ---- ---- ---- ---- ---- ---- ---- ---- ---- ---- ---- ---- ---- ---- ---- ---- ---- ---- ---- ---- ---</w:t>
      </w:r>
    </w:p>
    <w:p w:rsidR="00932703" w:rsidRDefault="009838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(Canhoto a ser entregue ao aluno)</w:t>
      </w:r>
    </w:p>
    <w:p w:rsidR="00932703" w:rsidRDefault="00932703">
      <w:pPr>
        <w:spacing w:line="276" w:lineRule="auto"/>
        <w:jc w:val="both"/>
        <w:rPr>
          <w:sz w:val="22"/>
          <w:szCs w:val="22"/>
        </w:rPr>
      </w:pPr>
    </w:p>
    <w:p w:rsidR="00932703" w:rsidRDefault="009838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Declara-se para os devidos fins que a revisão de avaliação para a disciplina </w:t>
      </w:r>
      <w:proofErr w:type="spellStart"/>
      <w:r>
        <w:rPr>
          <w:sz w:val="24"/>
          <w:szCs w:val="24"/>
        </w:rPr>
        <w:t>cód</w:t>
      </w:r>
      <w:proofErr w:type="spellEnd"/>
      <w:r>
        <w:rPr>
          <w:sz w:val="24"/>
          <w:szCs w:val="24"/>
        </w:rPr>
        <w:t xml:space="preserve"> ___________ foi solicitada na data:____/____/____ e foi recebida por _________________________________ a resposta será enviada pelo e-mail informado no requerimento.</w:t>
      </w:r>
    </w:p>
    <w:p w:rsidR="00932703" w:rsidRDefault="00932703">
      <w:pPr>
        <w:spacing w:line="360" w:lineRule="auto"/>
        <w:rPr>
          <w:sz w:val="24"/>
          <w:szCs w:val="24"/>
        </w:rPr>
      </w:pP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Encaminha-se ao Departamento/ Coordenadoria Especial para análise e manifestação:</w:t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Encaminha-se ao professor da referida disciplina para na presença do requerente proceder a revisão da avaliação. Caso seja necessário o encaminhamento para uma comissão, nomeio os três professores para compô-la a </w:t>
      </w:r>
      <w:proofErr w:type="gramStart"/>
      <w:r>
        <w:rPr>
          <w:sz w:val="24"/>
          <w:szCs w:val="24"/>
        </w:rPr>
        <w:t>seguir :</w:t>
      </w:r>
      <w:proofErr w:type="gramEnd"/>
      <w:r>
        <w:rPr>
          <w:sz w:val="24"/>
          <w:szCs w:val="24"/>
        </w:rPr>
        <w:t>________________________________________________</w:t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>Araranguá: _______/_______/________                                    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Chefia de Departamento/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Coordenadoria Especial</w:t>
      </w: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Manifestação do professor:________________________________________________________</w:t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>Araranguá: _______/_______/________                           ________________________________</w:t>
      </w:r>
    </w:p>
    <w:p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t>ASSINATURA DO PROFESSOR</w:t>
      </w: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</w:t>
      </w:r>
    </w:p>
    <w:p w:rsidR="00932703" w:rsidRDefault="0098384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t>ASSINATURA ALUNO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Devolva-se à secretaria para as devidas providências.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Salienta-se que o requerente tem dois dias úteis para recorrer da decisão ao Departamento.   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 desejo recorrer. 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 desejo recorrer.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Araranguá: _______/_______/________                           ________________________________ </w:t>
      </w:r>
    </w:p>
    <w:p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t>ASSINATURA ALUNO</w:t>
      </w:r>
    </w:p>
    <w:p w:rsidR="00932703" w:rsidRDefault="00932703">
      <w:pPr>
        <w:keepNext/>
        <w:rPr>
          <w:sz w:val="24"/>
          <w:szCs w:val="24"/>
        </w:rPr>
      </w:pPr>
    </w:p>
    <w:p w:rsidR="00932703" w:rsidRDefault="00932703">
      <w:pPr>
        <w:spacing w:line="360" w:lineRule="auto"/>
        <w:rPr>
          <w:b/>
          <w:sz w:val="28"/>
          <w:szCs w:val="28"/>
        </w:rPr>
      </w:pPr>
    </w:p>
    <w:p w:rsidR="00932703" w:rsidRDefault="00932703">
      <w:pPr>
        <w:spacing w:line="360" w:lineRule="auto"/>
        <w:jc w:val="center"/>
        <w:rPr>
          <w:b/>
          <w:sz w:val="28"/>
          <w:szCs w:val="28"/>
        </w:rPr>
      </w:pPr>
    </w:p>
    <w:p w:rsidR="00932703" w:rsidRDefault="00932703">
      <w:pPr>
        <w:spacing w:line="360" w:lineRule="auto"/>
        <w:rPr>
          <w:b/>
          <w:sz w:val="28"/>
          <w:szCs w:val="28"/>
        </w:rPr>
      </w:pPr>
    </w:p>
    <w:p w:rsidR="00231E23" w:rsidRDefault="00231E23">
      <w:pPr>
        <w:spacing w:line="360" w:lineRule="auto"/>
        <w:rPr>
          <w:b/>
          <w:sz w:val="28"/>
          <w:szCs w:val="28"/>
        </w:rPr>
      </w:pPr>
    </w:p>
    <w:p w:rsidR="00932703" w:rsidRDefault="00932703">
      <w:pPr>
        <w:spacing w:line="360" w:lineRule="auto"/>
        <w:rPr>
          <w:b/>
          <w:sz w:val="28"/>
          <w:szCs w:val="28"/>
        </w:rPr>
      </w:pPr>
    </w:p>
    <w:p w:rsidR="00932703" w:rsidRDefault="009838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ANÁLISE DA COMISSÃO DE REVISÃO DE AVALIAÇÃO</w:t>
      </w:r>
    </w:p>
    <w:p w:rsidR="00932703" w:rsidRDefault="00932703">
      <w:pPr>
        <w:spacing w:line="360" w:lineRule="auto"/>
        <w:jc w:val="center"/>
        <w:rPr>
          <w:sz w:val="24"/>
          <w:szCs w:val="24"/>
        </w:rPr>
      </w:pP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Comissão para análise e manifestação. Ressalta-se que, conforme §3º do art. 73 da resolução 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/97, a comissão terá o prazo de 05 (cinco) dias úteis para emitir parecer conclusivo.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03" w:rsidRDefault="00932703">
      <w:pPr>
        <w:spacing w:line="360" w:lineRule="auto"/>
        <w:jc w:val="both"/>
        <w:rPr>
          <w:sz w:val="24"/>
          <w:szCs w:val="24"/>
        </w:rPr>
      </w:pP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>Araranguá: _______/_______/________                           ________________________________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t xml:space="preserve">            </w:t>
      </w:r>
      <w:r>
        <w:rPr>
          <w:sz w:val="24"/>
          <w:szCs w:val="24"/>
        </w:rPr>
        <w:t>Presidente da comissão</w:t>
      </w:r>
    </w:p>
    <w:p w:rsidR="00932703" w:rsidRDefault="00932703">
      <w:pPr>
        <w:spacing w:line="360" w:lineRule="auto"/>
        <w:jc w:val="both"/>
        <w:rPr>
          <w:sz w:val="24"/>
          <w:szCs w:val="24"/>
        </w:rPr>
      </w:pPr>
    </w:p>
    <w:p w:rsidR="00932703" w:rsidRDefault="0098384E">
      <w:pPr>
        <w:spacing w:line="360" w:lineRule="auto"/>
        <w:jc w:val="both"/>
      </w:pPr>
      <w:r>
        <w:rPr>
          <w:sz w:val="24"/>
          <w:szCs w:val="24"/>
        </w:rPr>
        <w:t>Devolva-se à secretaria para as devidas providências.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 requerente para ciência: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Ciente em _____/_____/________                             ____________________________________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ASSINATURA ALUNO</w:t>
      </w:r>
    </w:p>
    <w:sectPr w:rsidR="00932703">
      <w:headerReference w:type="default" r:id="rId7"/>
      <w:footerReference w:type="default" r:id="rId8"/>
      <w:pgSz w:w="12240" w:h="15840"/>
      <w:pgMar w:top="1701" w:right="1134" w:bottom="5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C2" w:rsidRDefault="00C83AC2">
      <w:r>
        <w:separator/>
      </w:r>
    </w:p>
  </w:endnote>
  <w:endnote w:type="continuationSeparator" w:id="0">
    <w:p w:rsidR="00C83AC2" w:rsidRDefault="00C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03" w:rsidRDefault="00932703">
    <w:pPr>
      <w:spacing w:after="170" w:line="276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C2" w:rsidRDefault="00C83AC2">
      <w:r>
        <w:separator/>
      </w:r>
    </w:p>
  </w:footnote>
  <w:footnote w:type="continuationSeparator" w:id="0">
    <w:p w:rsidR="00C83AC2" w:rsidRDefault="00C8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03" w:rsidRDefault="0098384E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2371725</wp:posOffset>
          </wp:positionH>
          <wp:positionV relativeFrom="paragraph">
            <wp:posOffset>153035</wp:posOffset>
          </wp:positionV>
          <wp:extent cx="682625" cy="728980"/>
          <wp:effectExtent l="0" t="0" r="3175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CF4FB2" w:rsidRDefault="00CF4FB2" w:rsidP="00CF4FB2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F4FB2" w:rsidRDefault="00CF4FB2" w:rsidP="00CF4FB2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F4FB2" w:rsidRDefault="00CF4FB2" w:rsidP="00CF4FB2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</w:p>
  <w:p w:rsidR="00CF4FB2" w:rsidRDefault="00CF4FB2" w:rsidP="00CF4FB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CF4FB2" w:rsidRDefault="00CF4FB2" w:rsidP="00CF4FB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CF4FB2" w:rsidRDefault="00CF4FB2" w:rsidP="00CF4FB2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  <w:p w:rsidR="00932703" w:rsidRDefault="00932703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703"/>
    <w:rsid w:val="00231E23"/>
    <w:rsid w:val="00932703"/>
    <w:rsid w:val="0098384E"/>
    <w:rsid w:val="00C83AC2"/>
    <w:rsid w:val="00C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231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1E23"/>
  </w:style>
  <w:style w:type="paragraph" w:styleId="Rodap">
    <w:name w:val="footer"/>
    <w:basedOn w:val="Normal"/>
    <w:link w:val="RodapChar"/>
    <w:uiPriority w:val="99"/>
    <w:unhideWhenUsed/>
    <w:rsid w:val="00231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E23"/>
  </w:style>
  <w:style w:type="character" w:styleId="Hyperlink">
    <w:name w:val="Hyperlink"/>
    <w:semiHidden/>
    <w:unhideWhenUsed/>
    <w:rsid w:val="00CF4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231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1E23"/>
  </w:style>
  <w:style w:type="paragraph" w:styleId="Rodap">
    <w:name w:val="footer"/>
    <w:basedOn w:val="Normal"/>
    <w:link w:val="RodapChar"/>
    <w:uiPriority w:val="99"/>
    <w:unhideWhenUsed/>
    <w:rsid w:val="00231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E23"/>
  </w:style>
  <w:style w:type="character" w:styleId="Hyperlink">
    <w:name w:val="Hyperlink"/>
    <w:semiHidden/>
    <w:unhideWhenUsed/>
    <w:rsid w:val="00CF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UFSC</cp:lastModifiedBy>
  <cp:revision>3</cp:revision>
  <dcterms:created xsi:type="dcterms:W3CDTF">2017-05-30T19:41:00Z</dcterms:created>
  <dcterms:modified xsi:type="dcterms:W3CDTF">2017-06-26T14:19:00Z</dcterms:modified>
</cp:coreProperties>
</file>